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54E3" w14:textId="77777777" w:rsidR="00855531" w:rsidRPr="00003D01" w:rsidRDefault="00537823" w:rsidP="00537823">
      <w:pPr>
        <w:pStyle w:val="ConsPlusNormal0"/>
        <w:ind w:firstLine="708"/>
        <w:jc w:val="both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 xml:space="preserve">Пояснительная записка к отчету об исполнении муниципальной программы </w:t>
      </w:r>
    </w:p>
    <w:p w14:paraId="11F92F48" w14:textId="77777777" w:rsidR="00A45637" w:rsidRDefault="00A45637" w:rsidP="00537823">
      <w:pPr>
        <w:pStyle w:val="ConsPlusNormal0"/>
        <w:ind w:firstLine="708"/>
        <w:jc w:val="center"/>
        <w:rPr>
          <w:b/>
          <w:sz w:val="24"/>
          <w:szCs w:val="24"/>
        </w:rPr>
      </w:pPr>
    </w:p>
    <w:p w14:paraId="1F979415" w14:textId="77777777" w:rsidR="00A45637" w:rsidRDefault="00A45637" w:rsidP="00A45637">
      <w:pPr>
        <w:pStyle w:val="ConsPlusNormal0"/>
        <w:jc w:val="center"/>
        <w:rPr>
          <w:b/>
          <w:sz w:val="24"/>
          <w:szCs w:val="24"/>
          <w:u w:val="single"/>
        </w:rPr>
      </w:pPr>
      <w:r w:rsidRPr="00A45637">
        <w:rPr>
          <w:b/>
          <w:sz w:val="24"/>
          <w:szCs w:val="24"/>
          <w:u w:val="single"/>
        </w:rPr>
        <w:t>«Борьба с борщевик</w:t>
      </w:r>
      <w:r>
        <w:rPr>
          <w:b/>
          <w:sz w:val="24"/>
          <w:szCs w:val="24"/>
          <w:u w:val="single"/>
        </w:rPr>
        <w:t>ом Сосновского на территории  МО</w:t>
      </w:r>
      <w:r w:rsidRPr="00A45637">
        <w:rPr>
          <w:b/>
          <w:sz w:val="24"/>
          <w:szCs w:val="24"/>
          <w:u w:val="single"/>
        </w:rPr>
        <w:t>«Новодевяткинскоесельское поселение» на 2022-2024 гг.»</w:t>
      </w:r>
    </w:p>
    <w:p w14:paraId="1518A294" w14:textId="77777777" w:rsidR="00537823" w:rsidRPr="00003D01" w:rsidRDefault="00537823" w:rsidP="00537823">
      <w:pPr>
        <w:pStyle w:val="ConsPlusNormal0"/>
        <w:ind w:firstLine="708"/>
        <w:jc w:val="center"/>
        <w:rPr>
          <w:sz w:val="24"/>
          <w:szCs w:val="24"/>
        </w:rPr>
      </w:pPr>
      <w:r w:rsidRPr="00003D01">
        <w:rPr>
          <w:sz w:val="24"/>
          <w:szCs w:val="24"/>
        </w:rPr>
        <w:t>(наименование муниципальной программы)</w:t>
      </w:r>
    </w:p>
    <w:p w14:paraId="6D21BD0A" w14:textId="77777777" w:rsidR="00537823" w:rsidRPr="00003D01" w:rsidRDefault="00537823" w:rsidP="00A45637">
      <w:pPr>
        <w:pStyle w:val="ConsPlusNormal0"/>
        <w:rPr>
          <w:sz w:val="24"/>
          <w:szCs w:val="24"/>
        </w:rPr>
      </w:pPr>
    </w:p>
    <w:p w14:paraId="425E0817" w14:textId="77777777" w:rsidR="00537823" w:rsidRPr="00003D01" w:rsidRDefault="00537823" w:rsidP="00537823">
      <w:pPr>
        <w:pStyle w:val="ConsPlusNormal0"/>
        <w:jc w:val="center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 xml:space="preserve">за </w:t>
      </w:r>
      <w:r w:rsidRPr="00003D01">
        <w:rPr>
          <w:b/>
          <w:sz w:val="24"/>
          <w:szCs w:val="24"/>
          <w:u w:val="single"/>
        </w:rPr>
        <w:t xml:space="preserve"> </w:t>
      </w:r>
      <w:r w:rsidR="006A06E6" w:rsidRPr="00003D01">
        <w:rPr>
          <w:b/>
          <w:sz w:val="24"/>
          <w:szCs w:val="24"/>
          <w:u w:val="single"/>
          <w:lang w:val="en-US"/>
        </w:rPr>
        <w:t>2022</w:t>
      </w:r>
      <w:r w:rsidR="006A06E6" w:rsidRPr="00003D01">
        <w:rPr>
          <w:b/>
          <w:sz w:val="24"/>
          <w:szCs w:val="24"/>
          <w:lang w:val="en-US"/>
        </w:rPr>
        <w:t xml:space="preserve"> </w:t>
      </w:r>
      <w:r w:rsidRPr="00003D01">
        <w:rPr>
          <w:b/>
          <w:sz w:val="24"/>
          <w:szCs w:val="24"/>
        </w:rPr>
        <w:t>год</w:t>
      </w:r>
    </w:p>
    <w:p w14:paraId="2C694415" w14:textId="77777777" w:rsidR="00537823" w:rsidRPr="00003D01" w:rsidRDefault="00537823" w:rsidP="00537823">
      <w:pPr>
        <w:pStyle w:val="ConsPlusNormal0"/>
        <w:rPr>
          <w:sz w:val="24"/>
          <w:szCs w:val="24"/>
        </w:rPr>
      </w:pPr>
    </w:p>
    <w:p w14:paraId="5D65986B" w14:textId="77777777" w:rsidR="006878D4" w:rsidRPr="00003D01" w:rsidRDefault="00537823" w:rsidP="006878D4">
      <w:pPr>
        <w:pStyle w:val="ConsPlusNormal0"/>
        <w:widowControl/>
        <w:numPr>
          <w:ilvl w:val="0"/>
          <w:numId w:val="2"/>
        </w:numPr>
        <w:tabs>
          <w:tab w:val="clear" w:pos="720"/>
          <w:tab w:val="left" w:pos="993"/>
          <w:tab w:val="left" w:pos="1134"/>
          <w:tab w:val="num" w:pos="1211"/>
        </w:tabs>
        <w:adjustRightInd w:val="0"/>
        <w:ind w:left="0" w:firstLine="709"/>
        <w:outlineLvl w:val="1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>Основания для реализации Программы</w:t>
      </w:r>
      <w:r w:rsidR="006878D4" w:rsidRPr="00003D01">
        <w:rPr>
          <w:b/>
          <w:sz w:val="24"/>
          <w:szCs w:val="24"/>
        </w:rPr>
        <w:t>:</w:t>
      </w:r>
    </w:p>
    <w:p w14:paraId="1D9522F4" w14:textId="77777777" w:rsidR="00537823" w:rsidRPr="00003D01" w:rsidRDefault="00537823" w:rsidP="00537823">
      <w:pPr>
        <w:pStyle w:val="ConsPlusNormal0"/>
        <w:widowControl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14:paraId="7D6ABB8F" w14:textId="77777777" w:rsidR="002B40B8" w:rsidRDefault="002B40B8" w:rsidP="002B40B8">
      <w:pPr>
        <w:ind w:firstLine="709"/>
        <w:jc w:val="both"/>
      </w:pPr>
      <w:r>
        <w:t>-Закон РФ от 06.10.2003 г. № 131-ФЗ «Об общих принципах местного самоуправления в Российской Федерации»;</w:t>
      </w:r>
    </w:p>
    <w:p w14:paraId="02AA63C0" w14:textId="5AD431F7" w:rsidR="002B40B8" w:rsidRDefault="002B40B8" w:rsidP="002B40B8">
      <w:pPr>
        <w:ind w:firstLine="709"/>
        <w:jc w:val="both"/>
      </w:pPr>
      <w:r>
        <w:t>- Федеральный закон от 10 января 2002 года № 7-ФЗ "Об охране окружающей среды",</w:t>
      </w:r>
    </w:p>
    <w:p w14:paraId="5DC16788" w14:textId="2CDDEE6F" w:rsidR="002B40B8" w:rsidRDefault="002B40B8" w:rsidP="002B40B8">
      <w:pPr>
        <w:ind w:firstLine="709"/>
        <w:jc w:val="both"/>
      </w:pPr>
      <w:r>
        <w:t>- Земельный кодекс Российской Федерации;</w:t>
      </w:r>
    </w:p>
    <w:p w14:paraId="5FADC1BF" w14:textId="77777777" w:rsidR="007718ED" w:rsidRDefault="002B40B8" w:rsidP="002B40B8">
      <w:pPr>
        <w:ind w:firstLine="709"/>
        <w:jc w:val="both"/>
      </w:pPr>
      <w:r>
        <w:t>- Устав МО «Новодевяткинское сельское поселение»</w:t>
      </w:r>
    </w:p>
    <w:p w14:paraId="27EE981A" w14:textId="77777777" w:rsidR="00537823" w:rsidRPr="007718ED" w:rsidRDefault="006878D4" w:rsidP="007718ED">
      <w:pPr>
        <w:ind w:firstLine="709"/>
        <w:jc w:val="both"/>
        <w:rPr>
          <w:bCs/>
        </w:rPr>
      </w:pPr>
      <w:r w:rsidRPr="00003D01">
        <w:t xml:space="preserve">- Постановление администрации МО «Новодевяткинское сельское поселение» </w:t>
      </w:r>
      <w:r w:rsidRPr="00003D01">
        <w:rPr>
          <w:rStyle w:val="a3"/>
          <w:b w:val="0"/>
        </w:rPr>
        <w:t xml:space="preserve">№ </w:t>
      </w:r>
      <w:r w:rsidR="007718ED">
        <w:rPr>
          <w:bCs/>
        </w:rPr>
        <w:t>№ 164</w:t>
      </w:r>
      <w:r w:rsidR="007718ED" w:rsidRPr="007C3003">
        <w:rPr>
          <w:bCs/>
        </w:rPr>
        <w:t>/01-04</w:t>
      </w:r>
      <w:r w:rsidR="007718ED">
        <w:rPr>
          <w:bCs/>
        </w:rPr>
        <w:t xml:space="preserve"> </w:t>
      </w:r>
      <w:r w:rsidRPr="00003D01">
        <w:rPr>
          <w:rStyle w:val="a3"/>
          <w:b w:val="0"/>
        </w:rPr>
        <w:t xml:space="preserve">от 08.11.2021 </w:t>
      </w:r>
      <w:r w:rsidR="007718ED" w:rsidRPr="007718ED">
        <w:rPr>
          <w:rStyle w:val="a3"/>
          <w:b w:val="0"/>
        </w:rPr>
        <w:t>Об утве</w:t>
      </w:r>
      <w:r w:rsidR="007718ED">
        <w:rPr>
          <w:rStyle w:val="a3"/>
          <w:b w:val="0"/>
        </w:rPr>
        <w:t xml:space="preserve">рждении муниципальной программы </w:t>
      </w:r>
      <w:r w:rsidR="007718ED" w:rsidRPr="007718ED">
        <w:rPr>
          <w:rStyle w:val="a3"/>
          <w:b w:val="0"/>
        </w:rPr>
        <w:t>«Бор</w:t>
      </w:r>
      <w:r w:rsidR="007718ED">
        <w:rPr>
          <w:rStyle w:val="a3"/>
          <w:b w:val="0"/>
        </w:rPr>
        <w:t xml:space="preserve">ьба с борщевиком Сосновского на территории МО «Новодевяткинское </w:t>
      </w:r>
      <w:r w:rsidR="007718ED" w:rsidRPr="007718ED">
        <w:rPr>
          <w:rStyle w:val="a3"/>
          <w:b w:val="0"/>
        </w:rPr>
        <w:t>сельское поселение» на 2022-2024 годы»</w:t>
      </w:r>
    </w:p>
    <w:p w14:paraId="074DDD83" w14:textId="77777777" w:rsidR="00537823" w:rsidRPr="00003D01" w:rsidRDefault="00537823" w:rsidP="00537823">
      <w:pPr>
        <w:pStyle w:val="ConsPlusNormal0"/>
        <w:widowControl/>
        <w:numPr>
          <w:ilvl w:val="0"/>
          <w:numId w:val="2"/>
        </w:numPr>
        <w:tabs>
          <w:tab w:val="clear" w:pos="720"/>
          <w:tab w:val="num" w:pos="142"/>
          <w:tab w:val="left" w:pos="993"/>
          <w:tab w:val="left" w:pos="1134"/>
          <w:tab w:val="num" w:pos="1211"/>
        </w:tabs>
        <w:adjustRightInd w:val="0"/>
        <w:ind w:left="0" w:firstLine="709"/>
        <w:outlineLvl w:val="1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>Оценка результативности расходования бюджетных средств</w:t>
      </w:r>
    </w:p>
    <w:p w14:paraId="5137A9AE" w14:textId="77777777" w:rsidR="00537823" w:rsidRPr="00003D01" w:rsidRDefault="00537823" w:rsidP="006878D4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</w:p>
    <w:p w14:paraId="5F754FCD" w14:textId="77777777" w:rsidR="00537823" w:rsidRPr="00003D01" w:rsidRDefault="006878D4" w:rsidP="006878D4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  <w:r w:rsidRPr="00003D01">
        <w:rPr>
          <w:sz w:val="24"/>
          <w:szCs w:val="24"/>
        </w:rPr>
        <w:t>Анализ эффективности использования финансовых средств, направленных на реализацию муниципальной программы, показал, что финансовые средства на реализацию программы используются эффективно, освоенных не в полном объеме финансовых средств на конец отчетного финансового года не имеется.</w:t>
      </w:r>
    </w:p>
    <w:p w14:paraId="32835247" w14:textId="77777777" w:rsidR="00537823" w:rsidRPr="00003D01" w:rsidRDefault="00537823" w:rsidP="00537823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outlineLvl w:val="1"/>
        <w:rPr>
          <w:b/>
          <w:sz w:val="24"/>
          <w:szCs w:val="24"/>
        </w:rPr>
      </w:pPr>
    </w:p>
    <w:p w14:paraId="72F8295C" w14:textId="77777777" w:rsidR="0008016E" w:rsidRDefault="00537823" w:rsidP="00736817">
      <w:pPr>
        <w:pStyle w:val="ConsPlusNormal0"/>
        <w:widowControl/>
        <w:numPr>
          <w:ilvl w:val="0"/>
          <w:numId w:val="2"/>
        </w:numPr>
        <w:tabs>
          <w:tab w:val="clear" w:pos="720"/>
          <w:tab w:val="left" w:pos="993"/>
          <w:tab w:val="left" w:pos="1134"/>
          <w:tab w:val="num" w:pos="1211"/>
        </w:tabs>
        <w:adjustRightInd w:val="0"/>
        <w:ind w:left="0" w:firstLine="709"/>
        <w:outlineLvl w:val="1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>Результаты выполнения программных мероприятий</w:t>
      </w:r>
    </w:p>
    <w:p w14:paraId="355797C6" w14:textId="77777777" w:rsidR="00736817" w:rsidRPr="00736817" w:rsidRDefault="00736817" w:rsidP="00736817">
      <w:pPr>
        <w:pStyle w:val="ConsPlusNormal0"/>
        <w:widowControl/>
        <w:tabs>
          <w:tab w:val="left" w:pos="993"/>
          <w:tab w:val="left" w:pos="1134"/>
        </w:tabs>
        <w:adjustRightInd w:val="0"/>
        <w:outlineLvl w:val="1"/>
        <w:rPr>
          <w:b/>
          <w:sz w:val="24"/>
          <w:szCs w:val="24"/>
        </w:rPr>
      </w:pPr>
    </w:p>
    <w:p w14:paraId="7C664963" w14:textId="77777777" w:rsidR="0008016E" w:rsidRDefault="0008016E" w:rsidP="00736817">
      <w:pPr>
        <w:spacing w:line="259" w:lineRule="auto"/>
        <w:ind w:firstLine="709"/>
        <w:jc w:val="both"/>
      </w:pPr>
      <w:r>
        <w:t xml:space="preserve">  Для достижения поставленной цели в 2022 году были достигнуты основные задачи муниципальной программы:</w:t>
      </w:r>
    </w:p>
    <w:p w14:paraId="7B1A5F96" w14:textId="77777777" w:rsidR="0008016E" w:rsidRDefault="0008016E" w:rsidP="00736817">
      <w:pPr>
        <w:spacing w:line="259" w:lineRule="auto"/>
        <w:ind w:firstLine="709"/>
        <w:jc w:val="both"/>
      </w:pPr>
      <w:r>
        <w:t>1.</w:t>
      </w:r>
      <w:r w:rsidR="00AA2C48">
        <w:t xml:space="preserve"> </w:t>
      </w:r>
      <w:r>
        <w:t xml:space="preserve">Обработка от борщевика Сосновского 4,798 га земель на территории МО «Новодевяткинское сельское поселение», </w:t>
      </w:r>
    </w:p>
    <w:p w14:paraId="3DD1EAD0" w14:textId="77777777" w:rsidR="0008016E" w:rsidRDefault="00AA2C48" w:rsidP="00736817">
      <w:pPr>
        <w:spacing w:line="259" w:lineRule="auto"/>
        <w:ind w:firstLine="709"/>
        <w:jc w:val="both"/>
      </w:pPr>
      <w:r>
        <w:t xml:space="preserve">2. </w:t>
      </w:r>
      <w:r w:rsidR="0008016E">
        <w:t>Ликвидация угрозы неконтролируемого распространения борщевика Сосновского,</w:t>
      </w:r>
    </w:p>
    <w:p w14:paraId="392A0800" w14:textId="77777777" w:rsidR="0008016E" w:rsidRDefault="0008016E" w:rsidP="00736817">
      <w:pPr>
        <w:spacing w:line="259" w:lineRule="auto"/>
        <w:ind w:firstLine="709"/>
        <w:jc w:val="both"/>
      </w:pPr>
      <w:r>
        <w:t>3. Снижение случаев травматизма среди населения; повышения уровня благоустройства населенных пунктов поселения.</w:t>
      </w:r>
    </w:p>
    <w:p w14:paraId="1C81CB0F" w14:textId="77777777" w:rsidR="00BD7324" w:rsidRPr="00003D01" w:rsidRDefault="00BD7324" w:rsidP="00736817">
      <w:pPr>
        <w:spacing w:line="259" w:lineRule="auto"/>
        <w:ind w:firstLine="709"/>
        <w:jc w:val="both"/>
      </w:pPr>
      <w:r w:rsidRPr="00003D01">
        <w:t>Количество и показатели выполненных мероприятий соответствуют запланированным в муниципальной программе.</w:t>
      </w:r>
    </w:p>
    <w:p w14:paraId="3A57B6DF" w14:textId="77777777" w:rsidR="00BD7324" w:rsidRPr="00003D01" w:rsidRDefault="00BD7324" w:rsidP="00BD7324">
      <w:pPr>
        <w:spacing w:after="160" w:line="259" w:lineRule="auto"/>
        <w:ind w:left="360"/>
        <w:jc w:val="both"/>
      </w:pPr>
    </w:p>
    <w:p w14:paraId="520F5A3C" w14:textId="77777777" w:rsidR="00537823" w:rsidRDefault="00537823" w:rsidP="004E41A4">
      <w:pPr>
        <w:pStyle w:val="ConsPlusNormal0"/>
        <w:rPr>
          <w:sz w:val="16"/>
          <w:szCs w:val="16"/>
        </w:rPr>
      </w:pPr>
    </w:p>
    <w:sectPr w:rsidR="0053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A1F"/>
    <w:multiLevelType w:val="hybridMultilevel"/>
    <w:tmpl w:val="619A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683"/>
    <w:multiLevelType w:val="hybridMultilevel"/>
    <w:tmpl w:val="C216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7775799">
    <w:abstractNumId w:val="0"/>
  </w:num>
  <w:num w:numId="2" w16cid:durableId="14616745">
    <w:abstractNumId w:val="2"/>
  </w:num>
  <w:num w:numId="3" w16cid:durableId="1861579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23"/>
    <w:rsid w:val="00003D01"/>
    <w:rsid w:val="00006153"/>
    <w:rsid w:val="0008016E"/>
    <w:rsid w:val="002B40B8"/>
    <w:rsid w:val="00324647"/>
    <w:rsid w:val="004E41A4"/>
    <w:rsid w:val="00537823"/>
    <w:rsid w:val="006878D4"/>
    <w:rsid w:val="006A06E6"/>
    <w:rsid w:val="006A5599"/>
    <w:rsid w:val="00736817"/>
    <w:rsid w:val="007718ED"/>
    <w:rsid w:val="007968A6"/>
    <w:rsid w:val="0080382F"/>
    <w:rsid w:val="00855531"/>
    <w:rsid w:val="00A45637"/>
    <w:rsid w:val="00A7680F"/>
    <w:rsid w:val="00AA2C48"/>
    <w:rsid w:val="00B8464A"/>
    <w:rsid w:val="00BD7324"/>
    <w:rsid w:val="00E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8A9D"/>
  <w15:chartTrackingRefBased/>
  <w15:docId w15:val="{3842A24C-EA36-4087-987A-EC16C4B0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37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5378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878D4"/>
    <w:rPr>
      <w:b/>
      <w:bCs/>
    </w:rPr>
  </w:style>
  <w:style w:type="paragraph" w:styleId="a4">
    <w:name w:val="List Paragraph"/>
    <w:basedOn w:val="a"/>
    <w:uiPriority w:val="34"/>
    <w:qFormat/>
    <w:rsid w:val="0000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Щербаков Виктор Александрович</cp:lastModifiedBy>
  <cp:revision>19</cp:revision>
  <dcterms:created xsi:type="dcterms:W3CDTF">2023-03-15T06:48:00Z</dcterms:created>
  <dcterms:modified xsi:type="dcterms:W3CDTF">2023-04-21T07:37:00Z</dcterms:modified>
</cp:coreProperties>
</file>